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3B819" w14:textId="77777777" w:rsidR="00353318" w:rsidRDefault="00353318" w:rsidP="00353318">
      <w:pPr>
        <w:rPr>
          <w:b/>
        </w:rPr>
      </w:pPr>
    </w:p>
    <w:p w14:paraId="1DAA5D98" w14:textId="77777777" w:rsidR="00353318" w:rsidRDefault="00A84881" w:rsidP="0035331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9296525" wp14:editId="341A0007">
            <wp:simplePos x="0" y="0"/>
            <wp:positionH relativeFrom="column">
              <wp:posOffset>2628900</wp:posOffset>
            </wp:positionH>
            <wp:positionV relativeFrom="paragraph">
              <wp:posOffset>164465</wp:posOffset>
            </wp:positionV>
            <wp:extent cx="3594100" cy="30232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ghese_Joe_MD_Portraits_2018_2_84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0232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540C6" w14:textId="77777777" w:rsidR="00353318" w:rsidRPr="00180351" w:rsidRDefault="00353318" w:rsidP="00353318">
      <w:pPr>
        <w:ind w:hanging="63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Joe Verghese, MBBS</w:t>
      </w:r>
      <w:r w:rsidRPr="00180351">
        <w:rPr>
          <w:rFonts w:ascii="Arial" w:hAnsi="Arial" w:cs="Arial"/>
          <w:b/>
          <w:u w:val="single"/>
        </w:rPr>
        <w:t>, MS</w:t>
      </w:r>
    </w:p>
    <w:p w14:paraId="2F22BA62" w14:textId="77777777" w:rsidR="00353318" w:rsidRDefault="00353318" w:rsidP="00353318">
      <w:pPr>
        <w:ind w:left="-630"/>
        <w:rPr>
          <w:rFonts w:ascii="Arial" w:hAnsi="Arial" w:cs="Arial"/>
        </w:rPr>
      </w:pPr>
    </w:p>
    <w:p w14:paraId="6254FBE5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 w:rsidRPr="000D349D">
        <w:rPr>
          <w:rFonts w:ascii="Arial" w:hAnsi="Arial" w:cs="Arial"/>
        </w:rPr>
        <w:t>Professor of Neurology</w:t>
      </w:r>
      <w:r>
        <w:rPr>
          <w:rFonts w:ascii="Arial" w:hAnsi="Arial" w:cs="Arial"/>
        </w:rPr>
        <w:t xml:space="preserve"> &amp; Medicine</w:t>
      </w:r>
      <w:r w:rsidRPr="000D349D">
        <w:rPr>
          <w:rFonts w:ascii="Arial" w:hAnsi="Arial" w:cs="Arial"/>
        </w:rPr>
        <w:t>,</w:t>
      </w:r>
      <w:r w:rsidRPr="000D349D">
        <w:rPr>
          <w:rFonts w:ascii="Arial" w:hAnsi="Arial" w:cs="Arial"/>
        </w:rPr>
        <w:br/>
      </w:r>
      <w:r w:rsidRPr="000D349D">
        <w:rPr>
          <w:rFonts w:ascii="Arial" w:hAnsi="Arial" w:cs="Arial"/>
        </w:rPr>
        <w:br/>
      </w:r>
      <w:r>
        <w:rPr>
          <w:rFonts w:ascii="Arial" w:hAnsi="Arial" w:cs="Arial"/>
        </w:rPr>
        <w:t>Chief</w:t>
      </w:r>
      <w:r w:rsidRPr="000D349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Integrated </w:t>
      </w:r>
      <w:r w:rsidRPr="000D349D">
        <w:rPr>
          <w:rFonts w:ascii="Arial" w:hAnsi="Arial" w:cs="Arial"/>
        </w:rPr>
        <w:t>Division</w:t>
      </w:r>
      <w:r>
        <w:rPr>
          <w:rFonts w:ascii="Arial" w:hAnsi="Arial" w:cs="Arial"/>
        </w:rPr>
        <w:t>s</w:t>
      </w:r>
      <w:r w:rsidRPr="000D349D">
        <w:rPr>
          <w:rFonts w:ascii="Arial" w:hAnsi="Arial" w:cs="Arial"/>
        </w:rPr>
        <w:t xml:space="preserve"> of Cognitive &amp; Motor Aging</w:t>
      </w:r>
      <w:r>
        <w:rPr>
          <w:rFonts w:ascii="Arial" w:hAnsi="Arial" w:cs="Arial"/>
        </w:rPr>
        <w:t xml:space="preserve"> and Geriatrics</w:t>
      </w:r>
      <w:r w:rsidRPr="000D349D">
        <w:rPr>
          <w:rFonts w:ascii="Arial" w:hAnsi="Arial" w:cs="Arial"/>
        </w:rPr>
        <w:t>,</w:t>
      </w:r>
    </w:p>
    <w:p w14:paraId="7150662B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 w:rsidRPr="000D349D">
        <w:rPr>
          <w:rFonts w:ascii="Arial" w:hAnsi="Arial" w:cs="Arial"/>
        </w:rPr>
        <w:t>Murray D Gross Memorial Faculty Scholar in Gerontology,</w:t>
      </w:r>
    </w:p>
    <w:p w14:paraId="346C61A1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>
        <w:rPr>
          <w:rFonts w:ascii="Arial" w:hAnsi="Arial" w:cs="Arial"/>
        </w:rPr>
        <w:t>Founding Director, Montefiore-Einstein Center for the Aging Brain</w:t>
      </w:r>
    </w:p>
    <w:p w14:paraId="3CEA2771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</w:p>
    <w:p w14:paraId="7DF7FE9A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>
        <w:rPr>
          <w:rFonts w:ascii="Arial" w:hAnsi="Arial" w:cs="Arial"/>
        </w:rPr>
        <w:t>Departments of Neurology and Medicine,</w:t>
      </w:r>
      <w:r w:rsidRPr="000D349D">
        <w:rPr>
          <w:rFonts w:ascii="Arial" w:hAnsi="Arial" w:cs="Arial"/>
        </w:rPr>
        <w:br/>
        <w:t>Albert Einstein College of Medicine,</w:t>
      </w:r>
      <w:r>
        <w:rPr>
          <w:rFonts w:ascii="Arial" w:hAnsi="Arial" w:cs="Arial"/>
        </w:rPr>
        <w:t xml:space="preserve"> </w:t>
      </w:r>
    </w:p>
    <w:p w14:paraId="2DEF5102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>
        <w:rPr>
          <w:rFonts w:ascii="Arial" w:hAnsi="Arial" w:cs="Arial"/>
        </w:rPr>
        <w:t>Bronx, NY 10461, USA</w:t>
      </w:r>
    </w:p>
    <w:p w14:paraId="51038554" w14:textId="77777777" w:rsidR="00353318" w:rsidRPr="000D349D" w:rsidRDefault="00353318" w:rsidP="00A84881">
      <w:pPr>
        <w:spacing w:line="276" w:lineRule="auto"/>
        <w:ind w:left="-630"/>
        <w:rPr>
          <w:rFonts w:ascii="Arial" w:hAnsi="Arial" w:cs="Arial"/>
        </w:rPr>
      </w:pPr>
    </w:p>
    <w:p w14:paraId="1E470D65" w14:textId="12614A2E" w:rsidR="00270200" w:rsidRDefault="00A84881" w:rsidP="00270200">
      <w:pPr>
        <w:spacing w:line="276" w:lineRule="auto"/>
        <w:ind w:left="-630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hyperlink r:id="rId5" w:history="1">
        <w:r w:rsidR="00270200" w:rsidRPr="001F2E97">
          <w:rPr>
            <w:rStyle w:val="Hyperlink"/>
            <w:rFonts w:ascii="Arial" w:hAnsi="Arial" w:cs="Arial"/>
          </w:rPr>
          <w:t>joe.verghese@einsteinmed.org</w:t>
        </w:r>
      </w:hyperlink>
    </w:p>
    <w:p w14:paraId="2B81DF7F" w14:textId="77777777" w:rsidR="00A84881" w:rsidRPr="000D349D" w:rsidRDefault="00A84881" w:rsidP="00A84881">
      <w:pPr>
        <w:spacing w:line="276" w:lineRule="auto"/>
        <w:ind w:left="-630"/>
        <w:rPr>
          <w:rFonts w:ascii="Arial" w:hAnsi="Arial" w:cs="Arial"/>
        </w:rPr>
      </w:pPr>
      <w:bookmarkStart w:id="0" w:name="_GoBack"/>
      <w:bookmarkEnd w:id="0"/>
    </w:p>
    <w:p w14:paraId="3067DEE8" w14:textId="50D60A6F" w:rsidR="00353318" w:rsidRPr="000D349D" w:rsidRDefault="00353318" w:rsidP="00A84881">
      <w:pPr>
        <w:spacing w:line="276" w:lineRule="auto"/>
        <w:ind w:left="-630"/>
        <w:rPr>
          <w:rFonts w:ascii="Arial" w:hAnsi="Arial" w:cs="Arial"/>
        </w:rPr>
      </w:pPr>
      <w:r w:rsidRPr="000D349D">
        <w:rPr>
          <w:rFonts w:ascii="Arial" w:hAnsi="Arial" w:cs="Arial"/>
        </w:rPr>
        <w:t xml:space="preserve">Administrative Assistant: Donna Brandon </w:t>
      </w:r>
      <w:r>
        <w:rPr>
          <w:rFonts w:ascii="Arial" w:hAnsi="Arial" w:cs="Arial"/>
        </w:rPr>
        <w:t>(</w:t>
      </w:r>
      <w:r w:rsidR="00270200">
        <w:rPr>
          <w:rFonts w:ascii="Arial" w:hAnsi="Arial" w:cs="Arial"/>
          <w:color w:val="0000FF"/>
        </w:rPr>
        <w:t>donna.brandon@einsteinmed.org</w:t>
      </w:r>
      <w:r>
        <w:rPr>
          <w:rFonts w:ascii="Arial" w:hAnsi="Arial" w:cs="Arial"/>
          <w:color w:val="0000FF"/>
        </w:rPr>
        <w:t>)</w:t>
      </w:r>
      <w:r w:rsidRPr="000D349D">
        <w:rPr>
          <w:rFonts w:ascii="Arial" w:hAnsi="Arial" w:cs="Arial"/>
          <w:color w:val="0000FF"/>
        </w:rPr>
        <w:br/>
      </w:r>
      <w:r w:rsidRPr="000D349D">
        <w:rPr>
          <w:rFonts w:ascii="Arial" w:hAnsi="Arial" w:cs="Arial"/>
        </w:rPr>
        <w:t>Tel: 718 430 3808, Fax: 718 430 3829</w:t>
      </w:r>
    </w:p>
    <w:p w14:paraId="1BDF46F8" w14:textId="77777777" w:rsidR="00353318" w:rsidRDefault="00353318" w:rsidP="00A84881">
      <w:pPr>
        <w:spacing w:line="276" w:lineRule="auto"/>
        <w:rPr>
          <w:rFonts w:ascii="Arial" w:hAnsi="Arial" w:cs="Arial"/>
        </w:rPr>
      </w:pPr>
    </w:p>
    <w:p w14:paraId="5FB26604" w14:textId="77777777" w:rsidR="00353318" w:rsidRPr="00D260AA" w:rsidRDefault="00353318" w:rsidP="00A84881">
      <w:pPr>
        <w:spacing w:line="276" w:lineRule="auto"/>
        <w:ind w:left="-630"/>
        <w:rPr>
          <w:rFonts w:ascii="Arial" w:hAnsi="Arial" w:cs="Arial"/>
        </w:rPr>
      </w:pPr>
      <w:r w:rsidRPr="00D260AA">
        <w:rPr>
          <w:rFonts w:ascii="Arial" w:hAnsi="Arial" w:cs="Arial"/>
        </w:rPr>
        <w:t>Dr. Joe Verghese graduated from St. Johns Medical College, Bangalor</w:t>
      </w:r>
      <w:r>
        <w:rPr>
          <w:rFonts w:ascii="Arial" w:hAnsi="Arial" w:cs="Arial"/>
        </w:rPr>
        <w:t>e, India</w:t>
      </w:r>
      <w:r w:rsidRPr="00D260AA">
        <w:rPr>
          <w:rFonts w:ascii="Arial" w:hAnsi="Arial" w:cs="Arial"/>
        </w:rPr>
        <w:t xml:space="preserve">. He </w:t>
      </w:r>
      <w:r>
        <w:rPr>
          <w:rFonts w:ascii="Arial" w:hAnsi="Arial" w:cs="Arial"/>
        </w:rPr>
        <w:t>did his</w:t>
      </w:r>
      <w:r w:rsidRPr="00D260AA">
        <w:rPr>
          <w:rFonts w:ascii="Arial" w:hAnsi="Arial" w:cs="Arial"/>
        </w:rPr>
        <w:t xml:space="preserve"> postgraduate training in Internal Medicine and Neurology in United Kingdom. He completed his Neurology residency at the Albert Einstein Colleg</w:t>
      </w:r>
      <w:r>
        <w:rPr>
          <w:rFonts w:ascii="Arial" w:hAnsi="Arial" w:cs="Arial"/>
        </w:rPr>
        <w:t>e of Medicine, Bronx, NY</w:t>
      </w:r>
      <w:r w:rsidRPr="00D260AA">
        <w:rPr>
          <w:rFonts w:ascii="Arial" w:hAnsi="Arial" w:cs="Arial"/>
        </w:rPr>
        <w:t xml:space="preserve">.  He did fellowship training in Neurophysiology as well as Aging &amp; Dementia in 1999 at the same institution. He received a Master of Science degree in Clinical Research Methods with Distinction </w:t>
      </w:r>
      <w:r>
        <w:rPr>
          <w:rFonts w:ascii="Arial" w:hAnsi="Arial" w:cs="Arial"/>
        </w:rPr>
        <w:t xml:space="preserve">from the </w:t>
      </w:r>
      <w:r w:rsidRPr="00D260AA">
        <w:rPr>
          <w:rFonts w:ascii="Arial" w:hAnsi="Arial" w:cs="Arial"/>
        </w:rPr>
        <w:t>Albert Einstein College of Medicine in 2001. Dr</w:t>
      </w:r>
      <w:r>
        <w:rPr>
          <w:rFonts w:ascii="Arial" w:hAnsi="Arial" w:cs="Arial"/>
        </w:rPr>
        <w:t>.</w:t>
      </w:r>
      <w:r w:rsidRPr="00D260AA">
        <w:rPr>
          <w:rFonts w:ascii="Arial" w:hAnsi="Arial" w:cs="Arial"/>
        </w:rPr>
        <w:t xml:space="preserve"> Verghese is board-Certified in Neurology. </w:t>
      </w:r>
    </w:p>
    <w:p w14:paraId="5A00A40F" w14:textId="77777777" w:rsidR="00353318" w:rsidRPr="00D260AA" w:rsidRDefault="00353318" w:rsidP="00A84881">
      <w:pPr>
        <w:spacing w:line="276" w:lineRule="auto"/>
        <w:ind w:left="-630"/>
        <w:rPr>
          <w:rFonts w:ascii="Arial" w:hAnsi="Arial" w:cs="Arial"/>
        </w:rPr>
      </w:pPr>
    </w:p>
    <w:p w14:paraId="65A2AFE9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  <w:r w:rsidRPr="00D260AA">
        <w:rPr>
          <w:rFonts w:ascii="Arial" w:hAnsi="Arial" w:cs="Arial"/>
        </w:rPr>
        <w:t xml:space="preserve">Dr. Verghese is Professor </w:t>
      </w:r>
      <w:r>
        <w:rPr>
          <w:rFonts w:ascii="Arial" w:hAnsi="Arial" w:cs="Arial"/>
        </w:rPr>
        <w:t xml:space="preserve">of Neurology and Medicine </w:t>
      </w:r>
      <w:r w:rsidRPr="00D260AA">
        <w:rPr>
          <w:rFonts w:ascii="Arial" w:hAnsi="Arial" w:cs="Arial"/>
        </w:rPr>
        <w:t>at the Albert Einstein College of Medicine</w:t>
      </w:r>
      <w:r>
        <w:rPr>
          <w:rFonts w:ascii="Arial" w:hAnsi="Arial" w:cs="Arial"/>
        </w:rPr>
        <w:t xml:space="preserve">. He is the Chief of the integrated divisions of </w:t>
      </w:r>
      <w:r w:rsidRPr="00D260AA">
        <w:rPr>
          <w:rFonts w:ascii="Arial" w:hAnsi="Arial" w:cs="Arial"/>
        </w:rPr>
        <w:t xml:space="preserve">Cognitive &amp; Motor Aging in the Department of Neurology </w:t>
      </w:r>
      <w:r>
        <w:rPr>
          <w:rFonts w:ascii="Arial" w:hAnsi="Arial" w:cs="Arial"/>
        </w:rPr>
        <w:t>and Geriatrics in the Department of Medicine</w:t>
      </w:r>
      <w:r w:rsidRPr="00D260A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He is the founding Director of the Montefiore-Einstein Center for the Aging Brain, an interdisciplinary cognitive assessment center.</w:t>
      </w:r>
    </w:p>
    <w:p w14:paraId="2D435D08" w14:textId="77777777" w:rsidR="00353318" w:rsidRDefault="00353318" w:rsidP="00A84881">
      <w:pPr>
        <w:spacing w:line="276" w:lineRule="auto"/>
        <w:ind w:left="-630"/>
        <w:rPr>
          <w:rFonts w:ascii="Arial" w:hAnsi="Arial" w:cs="Arial"/>
        </w:rPr>
      </w:pPr>
    </w:p>
    <w:p w14:paraId="0C54B827" w14:textId="6508BDB5" w:rsidR="00353318" w:rsidRPr="00353318" w:rsidRDefault="00353318" w:rsidP="00A84881">
      <w:pPr>
        <w:spacing w:line="276" w:lineRule="auto"/>
        <w:ind w:left="-630"/>
        <w:rPr>
          <w:b/>
        </w:rPr>
      </w:pPr>
      <w:r>
        <w:rPr>
          <w:rFonts w:ascii="Arial" w:hAnsi="Arial" w:cs="Arial"/>
        </w:rPr>
        <w:t>Dr. Verghese’s</w:t>
      </w:r>
      <w:r w:rsidRPr="00D260AA">
        <w:rPr>
          <w:rFonts w:ascii="Arial" w:hAnsi="Arial" w:cs="Arial"/>
        </w:rPr>
        <w:t xml:space="preserve"> research interest is the effects of disease and aging on mobility and cognition in olde</w:t>
      </w:r>
      <w:r w:rsidR="00156B23">
        <w:rPr>
          <w:rFonts w:ascii="Arial" w:hAnsi="Arial" w:cs="Arial"/>
        </w:rPr>
        <w:t>r adults, and he has over 25</w:t>
      </w:r>
      <w:r w:rsidR="00534978">
        <w:rPr>
          <w:rFonts w:ascii="Arial" w:hAnsi="Arial" w:cs="Arial"/>
        </w:rPr>
        <w:t>0</w:t>
      </w:r>
      <w:r w:rsidRPr="00D260AA">
        <w:rPr>
          <w:rFonts w:ascii="Arial" w:hAnsi="Arial" w:cs="Arial"/>
        </w:rPr>
        <w:t xml:space="preserve"> peer-reviewed publications and </w:t>
      </w:r>
      <w:r>
        <w:rPr>
          <w:rFonts w:ascii="Arial" w:hAnsi="Arial" w:cs="Arial"/>
        </w:rPr>
        <w:t xml:space="preserve">several </w:t>
      </w:r>
      <w:r w:rsidRPr="00D260AA">
        <w:rPr>
          <w:rFonts w:ascii="Arial" w:hAnsi="Arial" w:cs="Arial"/>
        </w:rPr>
        <w:t>federally funded research grants in th</w:t>
      </w:r>
      <w:r>
        <w:rPr>
          <w:rFonts w:ascii="Arial" w:hAnsi="Arial" w:cs="Arial"/>
        </w:rPr>
        <w:t>ese</w:t>
      </w:r>
      <w:r w:rsidRPr="00D260AA">
        <w:rPr>
          <w:rFonts w:ascii="Arial" w:hAnsi="Arial" w:cs="Arial"/>
        </w:rPr>
        <w:t xml:space="preserve"> area</w:t>
      </w:r>
      <w:r>
        <w:rPr>
          <w:rFonts w:ascii="Arial" w:hAnsi="Arial" w:cs="Arial"/>
        </w:rPr>
        <w:t>s</w:t>
      </w:r>
      <w:r w:rsidRPr="00D260AA">
        <w:rPr>
          <w:rFonts w:ascii="Arial" w:hAnsi="Arial" w:cs="Arial"/>
        </w:rPr>
        <w:t xml:space="preserve">. His current projects include </w:t>
      </w:r>
      <w:r w:rsidR="00E42F45">
        <w:rPr>
          <w:rFonts w:ascii="Arial" w:hAnsi="Arial" w:cs="Arial"/>
        </w:rPr>
        <w:t xml:space="preserve">non-pharmacological intervention trials for </w:t>
      </w:r>
      <w:r w:rsidRPr="00D260AA">
        <w:rPr>
          <w:rFonts w:ascii="Arial" w:hAnsi="Arial" w:cs="Arial"/>
        </w:rPr>
        <w:t>reducing risk of dementia</w:t>
      </w:r>
      <w:r>
        <w:rPr>
          <w:rFonts w:ascii="Arial" w:hAnsi="Arial" w:cs="Arial"/>
        </w:rPr>
        <w:t xml:space="preserve"> and mobility loss</w:t>
      </w:r>
      <w:r w:rsidRPr="00D260A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cognitive control of gait and mobility,</w:t>
      </w:r>
      <w:r w:rsidRPr="00D260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Pr="00D260AA">
        <w:rPr>
          <w:rFonts w:ascii="Arial" w:hAnsi="Arial" w:cs="Arial"/>
        </w:rPr>
        <w:t>global</w:t>
      </w:r>
      <w:r>
        <w:rPr>
          <w:rFonts w:ascii="Arial" w:hAnsi="Arial" w:cs="Arial"/>
        </w:rPr>
        <w:t xml:space="preserve"> health studies in dementia.</w:t>
      </w:r>
    </w:p>
    <w:sectPr w:rsidR="00353318" w:rsidRPr="00353318" w:rsidSect="00353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318"/>
    <w:rsid w:val="00156B23"/>
    <w:rsid w:val="00270200"/>
    <w:rsid w:val="00353318"/>
    <w:rsid w:val="004D6F6D"/>
    <w:rsid w:val="00534978"/>
    <w:rsid w:val="00A84881"/>
    <w:rsid w:val="00CC2A3E"/>
    <w:rsid w:val="00E4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CA59E1"/>
  <w14:defaultImageDpi w14:val="300"/>
  <w15:docId w15:val="{81A05CF5-0F61-3646-B0F7-63565983F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3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31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48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oe.verghese@einsteinmed.or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1625</Characters>
  <Application>Microsoft Office Word</Application>
  <DocSecurity>0</DocSecurity>
  <Lines>37</Lines>
  <Paragraphs>18</Paragraphs>
  <ScaleCrop>false</ScaleCrop>
  <Company>Einstein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Verghese</dc:creator>
  <cp:keywords/>
  <dc:description/>
  <cp:lastModifiedBy>Joe Verghese</cp:lastModifiedBy>
  <cp:revision>4</cp:revision>
  <dcterms:created xsi:type="dcterms:W3CDTF">2020-10-21T18:22:00Z</dcterms:created>
  <dcterms:modified xsi:type="dcterms:W3CDTF">2021-06-21T19:29:00Z</dcterms:modified>
</cp:coreProperties>
</file>